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F2A06" w14:textId="33B32FB4" w:rsidR="003D6DC8" w:rsidRDefault="00080530" w:rsidP="00841FDF">
      <w:pPr>
        <w:pBdr>
          <w:top w:val="single" w:sz="17" w:space="0" w:color="000000"/>
          <w:left w:val="single" w:sz="17" w:space="0" w:color="000000"/>
          <w:bottom w:val="single" w:sz="35" w:space="0" w:color="000000"/>
          <w:right w:val="single" w:sz="35" w:space="0" w:color="000000"/>
        </w:pBdr>
        <w:shd w:val="clear" w:color="auto" w:fill="E0E0E0"/>
        <w:spacing w:after="0"/>
        <w:ind w:left="46"/>
        <w:jc w:val="center"/>
      </w:pPr>
      <w:r>
        <w:rPr>
          <w:b/>
          <w:sz w:val="28"/>
        </w:rPr>
        <w:t>Dr A K Sinha</w:t>
      </w:r>
      <w:r w:rsidR="00841FDF">
        <w:rPr>
          <w:b/>
          <w:sz w:val="28"/>
        </w:rPr>
        <w:t>,</w:t>
      </w:r>
      <w:r>
        <w:rPr>
          <w:b/>
          <w:sz w:val="28"/>
        </w:rPr>
        <w:t xml:space="preserve"> Dr M Verma</w:t>
      </w:r>
      <w:r w:rsidR="00841FDF">
        <w:rPr>
          <w:b/>
          <w:sz w:val="28"/>
        </w:rPr>
        <w:t>,</w:t>
      </w:r>
      <w:r>
        <w:rPr>
          <w:b/>
          <w:sz w:val="28"/>
        </w:rPr>
        <w:t xml:space="preserve"> Dr S Manohar &amp; Dr </w:t>
      </w:r>
      <w:proofErr w:type="gramStart"/>
      <w:r>
        <w:rPr>
          <w:b/>
          <w:sz w:val="28"/>
        </w:rPr>
        <w:t>A</w:t>
      </w:r>
      <w:proofErr w:type="gramEnd"/>
      <w:r>
        <w:rPr>
          <w:b/>
          <w:sz w:val="28"/>
        </w:rPr>
        <w:t xml:space="preserve"> Anand</w:t>
      </w:r>
    </w:p>
    <w:p w14:paraId="68122CB4" w14:textId="1928617C" w:rsidR="00841FDF" w:rsidRDefault="00080530" w:rsidP="00841FDF">
      <w:pPr>
        <w:pBdr>
          <w:top w:val="single" w:sz="17" w:space="0" w:color="000000"/>
          <w:left w:val="single" w:sz="17" w:space="0" w:color="000000"/>
          <w:bottom w:val="single" w:sz="35" w:space="0" w:color="000000"/>
          <w:right w:val="single" w:sz="35" w:space="0" w:color="000000"/>
        </w:pBdr>
        <w:shd w:val="clear" w:color="auto" w:fill="E0E0E0"/>
        <w:spacing w:after="0" w:line="232" w:lineRule="auto"/>
        <w:ind w:left="142" w:hanging="96"/>
        <w:jc w:val="center"/>
        <w:rPr>
          <w:b/>
          <w:sz w:val="24"/>
        </w:rPr>
      </w:pPr>
      <w:r>
        <w:rPr>
          <w:b/>
          <w:sz w:val="24"/>
        </w:rPr>
        <w:t xml:space="preserve">Brace Street </w:t>
      </w:r>
      <w:r w:rsidR="00841FDF">
        <w:rPr>
          <w:b/>
          <w:sz w:val="24"/>
        </w:rPr>
        <w:t>Health Centre (M91014)</w:t>
      </w:r>
      <w:r>
        <w:rPr>
          <w:b/>
          <w:sz w:val="24"/>
        </w:rPr>
        <w:t xml:space="preserve">, 63 Brace </w:t>
      </w:r>
      <w:r w:rsidR="00841FDF">
        <w:rPr>
          <w:b/>
          <w:sz w:val="24"/>
        </w:rPr>
        <w:t>Street, Walsall</w:t>
      </w:r>
      <w:r>
        <w:rPr>
          <w:b/>
          <w:sz w:val="24"/>
        </w:rPr>
        <w:t xml:space="preserve">, West Midlands, </w:t>
      </w:r>
      <w:r w:rsidR="00841FDF">
        <w:rPr>
          <w:b/>
          <w:sz w:val="24"/>
        </w:rPr>
        <w:t xml:space="preserve">WS1 </w:t>
      </w:r>
      <w:proofErr w:type="gramStart"/>
      <w:r w:rsidR="00841FDF">
        <w:rPr>
          <w:b/>
          <w:sz w:val="24"/>
        </w:rPr>
        <w:t>3PS</w:t>
      </w:r>
      <w:proofErr w:type="gramEnd"/>
    </w:p>
    <w:p w14:paraId="189C3E3E" w14:textId="77777777" w:rsidR="00841FDF" w:rsidRDefault="00841FDF" w:rsidP="00841FDF">
      <w:pPr>
        <w:pBdr>
          <w:top w:val="single" w:sz="17" w:space="0" w:color="000000"/>
          <w:left w:val="single" w:sz="17" w:space="0" w:color="000000"/>
          <w:bottom w:val="single" w:sz="35" w:space="0" w:color="000000"/>
          <w:right w:val="single" w:sz="35" w:space="0" w:color="000000"/>
        </w:pBdr>
        <w:shd w:val="clear" w:color="auto" w:fill="E0E0E0"/>
        <w:spacing w:after="0" w:line="232" w:lineRule="auto"/>
        <w:ind w:left="142" w:hanging="96"/>
        <w:jc w:val="center"/>
        <w:rPr>
          <w:b/>
          <w:sz w:val="24"/>
        </w:rPr>
      </w:pPr>
      <w:r>
        <w:rPr>
          <w:b/>
          <w:sz w:val="24"/>
        </w:rPr>
        <w:t xml:space="preserve">Telephone: </w:t>
      </w:r>
      <w:r w:rsidR="00080530">
        <w:rPr>
          <w:b/>
          <w:sz w:val="24"/>
        </w:rPr>
        <w:t>01922 624605</w:t>
      </w:r>
      <w:r>
        <w:rPr>
          <w:b/>
          <w:sz w:val="24"/>
        </w:rPr>
        <w:t xml:space="preserve"> </w:t>
      </w:r>
    </w:p>
    <w:p w14:paraId="20BC2097" w14:textId="476F6C58" w:rsidR="003D6DC8" w:rsidRDefault="00080530" w:rsidP="00841FDF">
      <w:pPr>
        <w:pBdr>
          <w:top w:val="single" w:sz="17" w:space="0" w:color="000000"/>
          <w:left w:val="single" w:sz="17" w:space="0" w:color="000000"/>
          <w:bottom w:val="single" w:sz="35" w:space="0" w:color="000000"/>
          <w:right w:val="single" w:sz="35" w:space="0" w:color="000000"/>
        </w:pBdr>
        <w:shd w:val="clear" w:color="auto" w:fill="E0E0E0"/>
        <w:spacing w:after="0" w:line="232" w:lineRule="auto"/>
        <w:ind w:left="142" w:hanging="96"/>
        <w:jc w:val="center"/>
      </w:pPr>
      <w:r>
        <w:rPr>
          <w:b/>
          <w:sz w:val="28"/>
        </w:rPr>
        <w:t>REPEAT PRESCRIPTION LEAFLET</w:t>
      </w:r>
    </w:p>
    <w:p w14:paraId="6C3B16B9" w14:textId="77777777" w:rsidR="003D6DC8" w:rsidRDefault="00080530">
      <w:pPr>
        <w:pBdr>
          <w:top w:val="single" w:sz="17" w:space="0" w:color="000000"/>
          <w:left w:val="single" w:sz="17" w:space="0" w:color="000000"/>
          <w:bottom w:val="single" w:sz="35" w:space="0" w:color="000000"/>
          <w:right w:val="single" w:sz="35" w:space="0" w:color="000000"/>
        </w:pBdr>
        <w:shd w:val="clear" w:color="auto" w:fill="E0E0E0"/>
        <w:spacing w:after="114"/>
        <w:ind w:left="46"/>
        <w:jc w:val="center"/>
      </w:pPr>
      <w:r>
        <w:rPr>
          <w:rFonts w:ascii="Times New Roman" w:eastAsia="Times New Roman" w:hAnsi="Times New Roman" w:cs="Times New Roman"/>
          <w:sz w:val="8"/>
        </w:rPr>
        <w:t xml:space="preserve"> </w:t>
      </w:r>
    </w:p>
    <w:p w14:paraId="31E39731" w14:textId="77777777" w:rsidR="003D6DC8" w:rsidRDefault="00080530">
      <w:pPr>
        <w:spacing w:after="109"/>
      </w:pPr>
      <w:r>
        <w:rPr>
          <w:rFonts w:ascii="Times New Roman" w:eastAsia="Times New Roman" w:hAnsi="Times New Roman" w:cs="Times New Roman"/>
          <w:sz w:val="12"/>
        </w:rPr>
        <w:t xml:space="preserve"> </w:t>
      </w:r>
    </w:p>
    <w:p w14:paraId="032C0081" w14:textId="77777777" w:rsidR="003D6DC8" w:rsidRDefault="00080530">
      <w:pPr>
        <w:spacing w:after="0"/>
      </w:pPr>
      <w:r>
        <w:rPr>
          <w:b/>
          <w:sz w:val="24"/>
        </w:rPr>
        <w:t xml:space="preserve"> </w:t>
      </w:r>
    </w:p>
    <w:p w14:paraId="4A1C1633" w14:textId="77777777" w:rsidR="003D6DC8" w:rsidRDefault="00080530">
      <w:pPr>
        <w:pStyle w:val="Heading1"/>
        <w:ind w:left="-5"/>
      </w:pPr>
      <w:r>
        <w:t>ORDERING A REPEAT PRESCRIPTION</w:t>
      </w:r>
      <w:r>
        <w:rPr>
          <w:u w:val="none"/>
        </w:rPr>
        <w:t xml:space="preserve"> </w:t>
      </w:r>
    </w:p>
    <w:p w14:paraId="328C8B5B" w14:textId="77777777" w:rsidR="003D6DC8" w:rsidRDefault="00080530">
      <w:pPr>
        <w:spacing w:after="87"/>
      </w:pPr>
      <w:r>
        <w:rPr>
          <w:rFonts w:ascii="Times New Roman" w:eastAsia="Times New Roman" w:hAnsi="Times New Roman" w:cs="Times New Roman"/>
          <w:sz w:val="12"/>
        </w:rPr>
        <w:t xml:space="preserve"> </w:t>
      </w:r>
    </w:p>
    <w:p w14:paraId="00C56FAE" w14:textId="6712BE0C" w:rsidR="00841FDF" w:rsidRDefault="00080530">
      <w:pPr>
        <w:spacing w:after="5" w:line="249" w:lineRule="auto"/>
        <w:ind w:left="-5" w:hanging="10"/>
      </w:pPr>
      <w:r>
        <w:t>Please note we request 48 hours (2 working days) notice to prepare you repeat Prescription. We would prefer you to order your repeat prescription “Online” (see</w:t>
      </w:r>
      <w:r>
        <w:rPr>
          <w:color w:val="0000FF"/>
          <w:u w:val="single" w:color="0000FF"/>
        </w:rPr>
        <w:t xml:space="preserve"> </w:t>
      </w:r>
      <w:hyperlink r:id="rId5" w:history="1">
        <w:r w:rsidR="00841FDF" w:rsidRPr="009F4821">
          <w:rPr>
            <w:rStyle w:val="Hyperlink"/>
          </w:rPr>
          <w:t>www.bracestreethealthcentre.nhs.uk</w:t>
        </w:r>
      </w:hyperlink>
      <w:hyperlink r:id="rId6">
        <w:r>
          <w:t>)</w:t>
        </w:r>
      </w:hyperlink>
      <w:r w:rsidR="00841FDF">
        <w:t>. Alternatively, you can request medications</w:t>
      </w:r>
      <w:r>
        <w:t xml:space="preserve"> by post </w:t>
      </w:r>
      <w:r w:rsidR="00841FDF">
        <w:t>(</w:t>
      </w:r>
      <w:r>
        <w:t>the order form on the back of this leaflet</w:t>
      </w:r>
      <w:r w:rsidR="00841FDF">
        <w:t>)</w:t>
      </w:r>
      <w:r>
        <w:t xml:space="preserve">, </w:t>
      </w:r>
      <w:proofErr w:type="spellStart"/>
      <w:r>
        <w:t>statingclearly</w:t>
      </w:r>
      <w:proofErr w:type="spellEnd"/>
      <w:r>
        <w:t xml:space="preserve"> the items you required. </w:t>
      </w:r>
    </w:p>
    <w:p w14:paraId="77F243DF" w14:textId="77777777" w:rsidR="00841FDF" w:rsidRDefault="00841FDF">
      <w:pPr>
        <w:spacing w:after="5" w:line="249" w:lineRule="auto"/>
        <w:ind w:left="-5" w:hanging="10"/>
      </w:pPr>
    </w:p>
    <w:p w14:paraId="60B3157E" w14:textId="77777777" w:rsidR="00841FDF" w:rsidRDefault="00080530">
      <w:pPr>
        <w:spacing w:after="5" w:line="249" w:lineRule="auto"/>
        <w:ind w:left="-5" w:hanging="10"/>
      </w:pPr>
      <w:r>
        <w:t xml:space="preserve">If you need the prescription returning to your home address, please enclose a stamped, addressed envelope.    </w:t>
      </w:r>
    </w:p>
    <w:p w14:paraId="7BDCC9EF" w14:textId="77777777" w:rsidR="00841FDF" w:rsidRDefault="00841FDF">
      <w:pPr>
        <w:spacing w:after="5" w:line="249" w:lineRule="auto"/>
        <w:ind w:left="-5" w:hanging="10"/>
      </w:pPr>
    </w:p>
    <w:p w14:paraId="4EF18F23" w14:textId="77777777" w:rsidR="00841FDF" w:rsidRDefault="00080530">
      <w:pPr>
        <w:spacing w:after="5" w:line="249" w:lineRule="auto"/>
        <w:ind w:left="-5" w:hanging="10"/>
      </w:pPr>
      <w:r>
        <w:t>Ordering “Online”</w:t>
      </w:r>
      <w:r w:rsidR="00841FDF">
        <w:t xml:space="preserve"> </w:t>
      </w:r>
      <w:r>
        <w:t xml:space="preserve">reduces the risk of a prescribing error, improves patient </w:t>
      </w:r>
      <w:proofErr w:type="gramStart"/>
      <w:r>
        <w:t>safety</w:t>
      </w:r>
      <w:proofErr w:type="gramEnd"/>
      <w:r>
        <w:t xml:space="preserve"> and saves our telephones for appointment requests.  If ordering by post, please mark the envelope </w:t>
      </w:r>
      <w:r w:rsidR="00841FDF">
        <w:t>cl</w:t>
      </w:r>
      <w:r>
        <w:t xml:space="preserve">early “PRESCRIPTION REQUEST”.  </w:t>
      </w:r>
    </w:p>
    <w:p w14:paraId="253BC458" w14:textId="77777777" w:rsidR="00841FDF" w:rsidRDefault="00841FDF">
      <w:pPr>
        <w:spacing w:after="5" w:line="249" w:lineRule="auto"/>
        <w:ind w:left="-5" w:hanging="10"/>
      </w:pPr>
    </w:p>
    <w:p w14:paraId="6567A499" w14:textId="77777777" w:rsidR="00841FDF" w:rsidRDefault="00080530">
      <w:pPr>
        <w:spacing w:after="5" w:line="249" w:lineRule="auto"/>
        <w:ind w:left="-5" w:hanging="10"/>
      </w:pPr>
      <w:r>
        <w:t xml:space="preserve">If you wish us to return your repeat prescription in the </w:t>
      </w:r>
      <w:proofErr w:type="gramStart"/>
      <w:r>
        <w:t>post</w:t>
      </w:r>
      <w:proofErr w:type="gramEnd"/>
      <w:r>
        <w:t xml:space="preserve"> please provide a stamp addressed envelope.  </w:t>
      </w:r>
    </w:p>
    <w:p w14:paraId="47F43A85" w14:textId="77777777" w:rsidR="00841FDF" w:rsidRDefault="00841FDF">
      <w:pPr>
        <w:spacing w:after="5" w:line="249" w:lineRule="auto"/>
        <w:ind w:left="-5" w:hanging="10"/>
      </w:pPr>
    </w:p>
    <w:p w14:paraId="54CAF0F5" w14:textId="7F75ED1C" w:rsidR="003D6DC8" w:rsidRDefault="00080530">
      <w:pPr>
        <w:spacing w:after="5" w:line="249" w:lineRule="auto"/>
        <w:ind w:left="-5" w:hanging="10"/>
      </w:pPr>
      <w:proofErr w:type="gramStart"/>
      <w:r>
        <w:t>Alternatively</w:t>
      </w:r>
      <w:proofErr w:type="gramEnd"/>
      <w:r>
        <w:t xml:space="preserve"> you can place your written requests, using this form, in the repeat prescribing box located next to the </w:t>
      </w:r>
    </w:p>
    <w:p w14:paraId="72DB04B1" w14:textId="77777777" w:rsidR="00841FDF" w:rsidRDefault="00841FDF">
      <w:pPr>
        <w:spacing w:after="5" w:line="249" w:lineRule="auto"/>
        <w:ind w:left="-5" w:hanging="10"/>
      </w:pPr>
    </w:p>
    <w:p w14:paraId="088ACB1D" w14:textId="77777777" w:rsidR="003D6DC8" w:rsidRDefault="00080530">
      <w:pPr>
        <w:spacing w:after="5" w:line="249" w:lineRule="auto"/>
        <w:ind w:left="-5" w:hanging="10"/>
      </w:pPr>
      <w:r>
        <w:rPr>
          <w:b/>
        </w:rPr>
        <w:t>PLEASE NOTE:</w:t>
      </w:r>
      <w:r>
        <w:t xml:space="preserve"> Requests for repeat medication will not be taken over the telephone.  </w:t>
      </w:r>
    </w:p>
    <w:p w14:paraId="4F9EBE6C" w14:textId="77777777" w:rsidR="003D6DC8" w:rsidRDefault="00080530">
      <w:pPr>
        <w:spacing w:after="0"/>
      </w:pPr>
      <w:r>
        <w:rPr>
          <w:rFonts w:ascii="Times New Roman" w:eastAsia="Times New Roman" w:hAnsi="Times New Roman" w:cs="Times New Roman"/>
          <w:sz w:val="12"/>
        </w:rPr>
        <w:t xml:space="preserve"> </w:t>
      </w:r>
    </w:p>
    <w:p w14:paraId="17FC197E" w14:textId="77777777" w:rsidR="003D6DC8" w:rsidRDefault="00080530">
      <w:pPr>
        <w:spacing w:after="107"/>
      </w:pPr>
      <w:r>
        <w:rPr>
          <w:rFonts w:ascii="Times New Roman" w:eastAsia="Times New Roman" w:hAnsi="Times New Roman" w:cs="Times New Roman"/>
          <w:sz w:val="12"/>
        </w:rPr>
        <w:t xml:space="preserve"> </w:t>
      </w:r>
    </w:p>
    <w:p w14:paraId="3D6AAB99" w14:textId="77777777" w:rsidR="003D6DC8" w:rsidRDefault="00080530">
      <w:pPr>
        <w:spacing w:after="0"/>
        <w:ind w:left="25"/>
        <w:jc w:val="center"/>
      </w:pPr>
      <w:r>
        <w:rPr>
          <w:b/>
          <w:i/>
          <w:sz w:val="24"/>
        </w:rPr>
        <w:t>FOR ITEMS NOT ON THE COMPUTER YOU WILL HAVE TO SEE A DOCTOR</w:t>
      </w:r>
      <w:r>
        <w:rPr>
          <w:sz w:val="24"/>
        </w:rPr>
        <w:t xml:space="preserve">. </w:t>
      </w:r>
    </w:p>
    <w:p w14:paraId="54F8EB28" w14:textId="19E4F305" w:rsidR="003D6DC8" w:rsidRDefault="00080530" w:rsidP="00841FDF">
      <w:pPr>
        <w:spacing w:after="0"/>
        <w:ind w:left="56"/>
        <w:jc w:val="center"/>
      </w:pPr>
      <w:r>
        <w:rPr>
          <w:rFonts w:ascii="Times New Roman" w:eastAsia="Times New Roman" w:hAnsi="Times New Roman" w:cs="Times New Roman"/>
          <w:sz w:val="12"/>
        </w:rPr>
        <w:t xml:space="preserve">  </w:t>
      </w:r>
    </w:p>
    <w:p w14:paraId="6C62327F" w14:textId="77777777" w:rsidR="003D6DC8" w:rsidRDefault="00080530">
      <w:pPr>
        <w:spacing w:after="109"/>
        <w:ind w:left="56"/>
        <w:jc w:val="center"/>
      </w:pPr>
      <w:r>
        <w:rPr>
          <w:rFonts w:ascii="Times New Roman" w:eastAsia="Times New Roman" w:hAnsi="Times New Roman" w:cs="Times New Roman"/>
          <w:sz w:val="12"/>
        </w:rPr>
        <w:t xml:space="preserve"> </w:t>
      </w:r>
    </w:p>
    <w:p w14:paraId="0E383198" w14:textId="77777777" w:rsidR="003D6DC8" w:rsidRDefault="00080530">
      <w:pPr>
        <w:pStyle w:val="Heading1"/>
        <w:ind w:left="-5"/>
      </w:pPr>
      <w:r>
        <w:t>REVIEW DATE</w:t>
      </w:r>
      <w:r>
        <w:rPr>
          <w:u w:val="none"/>
        </w:rPr>
        <w:t xml:space="preserve"> </w:t>
      </w:r>
    </w:p>
    <w:p w14:paraId="1CD346A6" w14:textId="77777777" w:rsidR="003D6DC8" w:rsidRDefault="00080530">
      <w:pPr>
        <w:spacing w:after="101"/>
      </w:pPr>
      <w:r>
        <w:rPr>
          <w:sz w:val="12"/>
        </w:rPr>
        <w:t xml:space="preserve"> </w:t>
      </w:r>
    </w:p>
    <w:p w14:paraId="704A0B25" w14:textId="2EF37386" w:rsidR="003D6DC8" w:rsidRDefault="00080530">
      <w:pPr>
        <w:spacing w:after="5" w:line="250" w:lineRule="auto"/>
        <w:ind w:left="-5" w:hanging="10"/>
      </w:pPr>
      <w:r>
        <w:rPr>
          <w:sz w:val="24"/>
        </w:rPr>
        <w:t xml:space="preserve">We expect all patients requiring a repeat prescription to have a periodic review of your medical conditions and medications.  The doctor may need to see you and will advise you.  </w:t>
      </w:r>
      <w:r w:rsidR="00841FDF">
        <w:rPr>
          <w:sz w:val="24"/>
        </w:rPr>
        <w:t>We may not be able to issue</w:t>
      </w:r>
      <w:r>
        <w:rPr>
          <w:sz w:val="24"/>
        </w:rPr>
        <w:t xml:space="preserve"> repeat prescription </w:t>
      </w:r>
      <w:r w:rsidR="00841FDF">
        <w:rPr>
          <w:sz w:val="24"/>
        </w:rPr>
        <w:t>if your</w:t>
      </w:r>
      <w:r>
        <w:rPr>
          <w:sz w:val="24"/>
        </w:rPr>
        <w:t xml:space="preserve"> review </w:t>
      </w:r>
      <w:r w:rsidR="00841FDF">
        <w:rPr>
          <w:sz w:val="24"/>
        </w:rPr>
        <w:t xml:space="preserve">is overdue and until </w:t>
      </w:r>
      <w:r>
        <w:rPr>
          <w:sz w:val="24"/>
        </w:rPr>
        <w:t>the doctor</w:t>
      </w:r>
      <w:r w:rsidR="00841FDF">
        <w:rPr>
          <w:sz w:val="24"/>
        </w:rPr>
        <w:t xml:space="preserve"> or our practice pharmacist</w:t>
      </w:r>
      <w:r>
        <w:rPr>
          <w:sz w:val="24"/>
        </w:rPr>
        <w:t xml:space="preserve"> has</w:t>
      </w:r>
      <w:r w:rsidR="00841FDF">
        <w:rPr>
          <w:sz w:val="24"/>
        </w:rPr>
        <w:t xml:space="preserve"> reviewed</w:t>
      </w:r>
      <w:r>
        <w:rPr>
          <w:sz w:val="24"/>
        </w:rPr>
        <w:t xml:space="preserve"> you.  This is to check your medical condition is under control and the medications are still appropriate for your condition</w:t>
      </w:r>
      <w:r w:rsidR="00841FDF">
        <w:rPr>
          <w:sz w:val="24"/>
        </w:rPr>
        <w:t xml:space="preserve"> and are safe for you. </w:t>
      </w:r>
    </w:p>
    <w:p w14:paraId="639A7729" w14:textId="77777777" w:rsidR="003D6DC8" w:rsidRDefault="00080530">
      <w:pPr>
        <w:spacing w:after="0"/>
      </w:pPr>
      <w:r>
        <w:rPr>
          <w:rFonts w:ascii="Times New Roman" w:eastAsia="Times New Roman" w:hAnsi="Times New Roman" w:cs="Times New Roman"/>
          <w:sz w:val="12"/>
        </w:rPr>
        <w:t xml:space="preserve"> </w:t>
      </w:r>
    </w:p>
    <w:p w14:paraId="37DA4F50" w14:textId="77777777" w:rsidR="003D6DC8" w:rsidRDefault="00080530">
      <w:pPr>
        <w:spacing w:after="107"/>
      </w:pPr>
      <w:r>
        <w:rPr>
          <w:rFonts w:ascii="Times New Roman" w:eastAsia="Times New Roman" w:hAnsi="Times New Roman" w:cs="Times New Roman"/>
          <w:sz w:val="12"/>
        </w:rPr>
        <w:t xml:space="preserve"> </w:t>
      </w:r>
    </w:p>
    <w:p w14:paraId="4D218DB9" w14:textId="77777777" w:rsidR="003D6DC8" w:rsidRDefault="00080530">
      <w:pPr>
        <w:pStyle w:val="Heading1"/>
        <w:ind w:left="-5"/>
      </w:pPr>
      <w:r>
        <w:t>YOUR MEDICATION - YOUR RESPONSIBILITY</w:t>
      </w:r>
      <w:r>
        <w:rPr>
          <w:u w:val="none"/>
        </w:rPr>
        <w:t xml:space="preserve"> </w:t>
      </w:r>
    </w:p>
    <w:p w14:paraId="1B46CDFF" w14:textId="77777777" w:rsidR="003D6DC8" w:rsidRDefault="00080530">
      <w:pPr>
        <w:spacing w:after="101"/>
      </w:pPr>
      <w:r>
        <w:rPr>
          <w:sz w:val="12"/>
        </w:rPr>
        <w:t xml:space="preserve"> </w:t>
      </w:r>
    </w:p>
    <w:p w14:paraId="065976AC" w14:textId="77777777" w:rsidR="003D6DC8" w:rsidRDefault="00080530">
      <w:pPr>
        <w:spacing w:after="5" w:line="250" w:lineRule="auto"/>
        <w:ind w:left="-5" w:hanging="10"/>
      </w:pPr>
      <w:r>
        <w:rPr>
          <w:sz w:val="24"/>
        </w:rPr>
        <w:t xml:space="preserve">We expect you as a patient to take some responsibility for the management of your own drugs. </w:t>
      </w:r>
    </w:p>
    <w:p w14:paraId="312A5F74" w14:textId="77777777" w:rsidR="003D6DC8" w:rsidRDefault="00080530">
      <w:pPr>
        <w:spacing w:after="161"/>
      </w:pPr>
      <w:r>
        <w:rPr>
          <w:sz w:val="8"/>
        </w:rPr>
        <w:t xml:space="preserve"> </w:t>
      </w:r>
    </w:p>
    <w:p w14:paraId="419CBD1B" w14:textId="77777777" w:rsidR="003D6DC8" w:rsidRDefault="00080530">
      <w:pPr>
        <w:numPr>
          <w:ilvl w:val="0"/>
          <w:numId w:val="1"/>
        </w:numPr>
        <w:spacing w:after="3" w:line="253" w:lineRule="auto"/>
        <w:ind w:hanging="720"/>
      </w:pPr>
      <w:r>
        <w:rPr>
          <w:i/>
          <w:sz w:val="24"/>
        </w:rPr>
        <w:t xml:space="preserve">Please only order items that you need  </w:t>
      </w:r>
    </w:p>
    <w:p w14:paraId="350F9817" w14:textId="77777777" w:rsidR="003D6DC8" w:rsidRDefault="00080530">
      <w:pPr>
        <w:numPr>
          <w:ilvl w:val="0"/>
          <w:numId w:val="1"/>
        </w:numPr>
        <w:spacing w:after="3" w:line="253" w:lineRule="auto"/>
        <w:ind w:hanging="720"/>
      </w:pPr>
      <w:r>
        <w:rPr>
          <w:i/>
          <w:sz w:val="24"/>
        </w:rPr>
        <w:t xml:space="preserve">Please do not hoard supplies, all medication has an expiry date and cannot be recycled </w:t>
      </w:r>
    </w:p>
    <w:p w14:paraId="324A77AF" w14:textId="77777777" w:rsidR="003D6DC8" w:rsidRDefault="00080530">
      <w:pPr>
        <w:numPr>
          <w:ilvl w:val="0"/>
          <w:numId w:val="1"/>
        </w:numPr>
        <w:spacing w:after="3" w:line="253" w:lineRule="auto"/>
        <w:ind w:hanging="720"/>
      </w:pPr>
      <w:r>
        <w:rPr>
          <w:i/>
          <w:sz w:val="24"/>
        </w:rPr>
        <w:t xml:space="preserve">Please do not run out of medication, order repeat medication in good time  </w:t>
      </w:r>
    </w:p>
    <w:p w14:paraId="6DDE396E" w14:textId="254DD740" w:rsidR="003D6DC8" w:rsidRDefault="00080530">
      <w:pPr>
        <w:numPr>
          <w:ilvl w:val="0"/>
          <w:numId w:val="1"/>
        </w:numPr>
        <w:spacing w:after="3" w:line="253" w:lineRule="auto"/>
        <w:ind w:hanging="720"/>
      </w:pPr>
      <w:r>
        <w:rPr>
          <w:i/>
          <w:sz w:val="24"/>
        </w:rPr>
        <w:t xml:space="preserve">Please allow </w:t>
      </w:r>
      <w:r w:rsidR="00841FDF">
        <w:rPr>
          <w:i/>
          <w:sz w:val="24"/>
        </w:rPr>
        <w:t xml:space="preserve">at </w:t>
      </w:r>
      <w:proofErr w:type="spellStart"/>
      <w:r w:rsidR="00841FDF">
        <w:rPr>
          <w:i/>
          <w:sz w:val="24"/>
        </w:rPr>
        <w:t>lease</w:t>
      </w:r>
      <w:proofErr w:type="spellEnd"/>
      <w:r w:rsidR="00841FDF">
        <w:rPr>
          <w:i/>
          <w:sz w:val="24"/>
        </w:rPr>
        <w:t xml:space="preserve"> </w:t>
      </w:r>
      <w:r>
        <w:rPr>
          <w:i/>
          <w:sz w:val="24"/>
        </w:rPr>
        <w:t xml:space="preserve">48 hours (2 working days) to obtain a repeat </w:t>
      </w:r>
      <w:proofErr w:type="gramStart"/>
      <w:r>
        <w:rPr>
          <w:i/>
          <w:sz w:val="24"/>
        </w:rPr>
        <w:t>prescription</w:t>
      </w:r>
      <w:proofErr w:type="gramEnd"/>
      <w:r>
        <w:rPr>
          <w:i/>
          <w:sz w:val="24"/>
        </w:rPr>
        <w:t xml:space="preserve"> </w:t>
      </w:r>
    </w:p>
    <w:p w14:paraId="014E2E65" w14:textId="710A0935" w:rsidR="003D6DC8" w:rsidRDefault="00080530">
      <w:pPr>
        <w:numPr>
          <w:ilvl w:val="0"/>
          <w:numId w:val="1"/>
        </w:numPr>
        <w:spacing w:after="3" w:line="253" w:lineRule="auto"/>
        <w:ind w:hanging="720"/>
      </w:pPr>
      <w:r>
        <w:rPr>
          <w:i/>
          <w:sz w:val="24"/>
        </w:rPr>
        <w:t xml:space="preserve">Please inform the </w:t>
      </w:r>
      <w:r w:rsidR="00841FDF">
        <w:rPr>
          <w:i/>
          <w:sz w:val="24"/>
        </w:rPr>
        <w:t>p</w:t>
      </w:r>
      <w:r>
        <w:rPr>
          <w:i/>
          <w:sz w:val="24"/>
        </w:rPr>
        <w:t xml:space="preserve">ractice if you want extra medication (i.e. for holiday) </w:t>
      </w:r>
    </w:p>
    <w:p w14:paraId="6BCFB1CD" w14:textId="77777777" w:rsidR="00841FDF" w:rsidRPr="00841FDF" w:rsidRDefault="00080530">
      <w:pPr>
        <w:numPr>
          <w:ilvl w:val="0"/>
          <w:numId w:val="1"/>
        </w:numPr>
        <w:spacing w:after="3" w:line="253" w:lineRule="auto"/>
        <w:ind w:hanging="720"/>
      </w:pPr>
      <w:r>
        <w:rPr>
          <w:i/>
          <w:sz w:val="24"/>
        </w:rPr>
        <w:t xml:space="preserve">Please ensure you know why you are taking the drugs – speak to a doctor, nurse or pharmacist if you have any questions regarding your </w:t>
      </w:r>
      <w:proofErr w:type="gramStart"/>
      <w:r>
        <w:rPr>
          <w:i/>
          <w:sz w:val="24"/>
        </w:rPr>
        <w:t>medication</w:t>
      </w:r>
      <w:proofErr w:type="gramEnd"/>
      <w:r>
        <w:rPr>
          <w:i/>
          <w:sz w:val="24"/>
        </w:rPr>
        <w:t xml:space="preserve"> </w:t>
      </w:r>
    </w:p>
    <w:p w14:paraId="2F568EDE" w14:textId="291027B2" w:rsidR="003D6DC8" w:rsidRDefault="00080530" w:rsidP="00841FDF">
      <w:pPr>
        <w:spacing w:after="3" w:line="253" w:lineRule="auto"/>
        <w:ind w:left="705"/>
      </w:pPr>
      <w:r>
        <w:rPr>
          <w:i/>
          <w:sz w:val="24"/>
        </w:rPr>
        <w:t xml:space="preserve">* </w:t>
      </w:r>
      <w:r>
        <w:rPr>
          <w:i/>
          <w:sz w:val="24"/>
        </w:rPr>
        <w:tab/>
        <w:t xml:space="preserve">Please attend for your review when asked </w:t>
      </w:r>
    </w:p>
    <w:p w14:paraId="26B39AA4" w14:textId="77777777" w:rsidR="003D6DC8" w:rsidRDefault="00080530">
      <w:pPr>
        <w:spacing w:after="0"/>
      </w:pPr>
      <w:r>
        <w:rPr>
          <w:b/>
          <w:sz w:val="24"/>
        </w:rPr>
        <w:lastRenderedPageBreak/>
        <w:t xml:space="preserve"> </w:t>
      </w:r>
    </w:p>
    <w:p w14:paraId="53404933" w14:textId="77777777" w:rsidR="003D6DC8" w:rsidRDefault="00080530">
      <w:pPr>
        <w:pStyle w:val="Heading1"/>
        <w:ind w:left="-5"/>
      </w:pPr>
      <w:r>
        <w:t>COLLECTION</w:t>
      </w:r>
      <w:r>
        <w:rPr>
          <w:u w:val="none"/>
        </w:rPr>
        <w:t xml:space="preserve"> </w:t>
      </w:r>
    </w:p>
    <w:p w14:paraId="644513E3" w14:textId="77777777" w:rsidR="003D6DC8" w:rsidRDefault="00080530">
      <w:pPr>
        <w:spacing w:after="101"/>
      </w:pPr>
      <w:r>
        <w:rPr>
          <w:b/>
          <w:sz w:val="12"/>
        </w:rPr>
        <w:t xml:space="preserve"> </w:t>
      </w:r>
    </w:p>
    <w:p w14:paraId="4918D244" w14:textId="7AEA6C53" w:rsidR="003D6DC8" w:rsidRDefault="00080530">
      <w:pPr>
        <w:spacing w:after="5" w:line="250" w:lineRule="auto"/>
        <w:ind w:left="-5" w:hanging="10"/>
      </w:pPr>
      <w:r>
        <w:rPr>
          <w:sz w:val="24"/>
        </w:rPr>
        <w:t xml:space="preserve">Prescriptions are </w:t>
      </w:r>
      <w:r w:rsidR="00841FDF">
        <w:rPr>
          <w:sz w:val="24"/>
        </w:rPr>
        <w:t xml:space="preserve">normally sent electronically to your nominated chemist. If you are asked to collect the prescriptions, it will be </w:t>
      </w:r>
      <w:r>
        <w:rPr>
          <w:sz w:val="24"/>
        </w:rPr>
        <w:t xml:space="preserve">available to collect from the Surgery 48 hours (2 working days) after you have made your request.   </w:t>
      </w:r>
    </w:p>
    <w:p w14:paraId="58475CA2" w14:textId="77777777" w:rsidR="003D6DC8" w:rsidRDefault="00080530">
      <w:pPr>
        <w:spacing w:after="0"/>
      </w:pPr>
      <w:r>
        <w:rPr>
          <w:sz w:val="24"/>
        </w:rPr>
        <w:t xml:space="preserve"> </w:t>
      </w:r>
    </w:p>
    <w:p w14:paraId="44B99C33" w14:textId="5E141B39" w:rsidR="003D6DC8" w:rsidRDefault="00080530">
      <w:pPr>
        <w:spacing w:after="5" w:line="250" w:lineRule="auto"/>
        <w:ind w:left="-5" w:hanging="10"/>
        <w:rPr>
          <w:sz w:val="24"/>
        </w:rPr>
      </w:pPr>
      <w:r>
        <w:rPr>
          <w:sz w:val="24"/>
        </w:rPr>
        <w:t xml:space="preserve">Some chemists will collect your prescription on your behalf – If you want to have your prescription collected by a chemist you will need to order your prescription and then arrange with the </w:t>
      </w:r>
      <w:r w:rsidR="00841FDF">
        <w:rPr>
          <w:sz w:val="24"/>
        </w:rPr>
        <w:t>c</w:t>
      </w:r>
      <w:r>
        <w:rPr>
          <w:sz w:val="24"/>
        </w:rPr>
        <w:t xml:space="preserve">hemist of your choice to collect your prescription. </w:t>
      </w:r>
    </w:p>
    <w:p w14:paraId="1A727BAD" w14:textId="77777777" w:rsidR="00841FDF" w:rsidRDefault="00841FDF">
      <w:pPr>
        <w:spacing w:after="5" w:line="250" w:lineRule="auto"/>
        <w:ind w:left="-5" w:hanging="10"/>
      </w:pPr>
    </w:p>
    <w:p w14:paraId="1FAA3934" w14:textId="7BCA58C2" w:rsidR="003D6DC8" w:rsidRDefault="00080530">
      <w:pPr>
        <w:spacing w:after="5" w:line="250" w:lineRule="auto"/>
        <w:ind w:left="-5" w:hanging="10"/>
      </w:pPr>
      <w:r>
        <w:rPr>
          <w:b/>
          <w:sz w:val="24"/>
        </w:rPr>
        <w:t>Please note:</w:t>
      </w:r>
      <w:r>
        <w:rPr>
          <w:sz w:val="24"/>
        </w:rPr>
        <w:t xml:space="preserve"> Your chosen </w:t>
      </w:r>
      <w:r w:rsidR="00841FDF">
        <w:rPr>
          <w:sz w:val="24"/>
        </w:rPr>
        <w:t>c</w:t>
      </w:r>
      <w:r>
        <w:rPr>
          <w:sz w:val="24"/>
        </w:rPr>
        <w:t xml:space="preserve">hemist will be able to collect your prescription 48 hours (2 working days) after you have made your request. </w:t>
      </w:r>
    </w:p>
    <w:p w14:paraId="60615036" w14:textId="77777777" w:rsidR="003D6DC8" w:rsidRDefault="00080530">
      <w:pPr>
        <w:spacing w:after="0" w:line="265" w:lineRule="auto"/>
        <w:ind w:left="-5" w:hanging="10"/>
      </w:pPr>
      <w:r>
        <w:rPr>
          <w:rFonts w:ascii="Wingdings" w:eastAsia="Wingdings" w:hAnsi="Wingdings" w:cs="Wingdings"/>
          <w:sz w:val="24"/>
        </w:rPr>
        <w:t></w:t>
      </w:r>
    </w:p>
    <w:p w14:paraId="104F1D08" w14:textId="77777777" w:rsidR="003D6DC8" w:rsidRDefault="00080530">
      <w:pPr>
        <w:spacing w:after="0" w:line="265" w:lineRule="auto"/>
        <w:ind w:left="-5" w:hanging="10"/>
      </w:pPr>
      <w:r>
        <w:rPr>
          <w:rFonts w:ascii="Wingdings" w:eastAsia="Wingdings" w:hAnsi="Wingdings" w:cs="Wingdings"/>
          <w:sz w:val="24"/>
        </w:rPr>
        <w:t></w:t>
      </w:r>
    </w:p>
    <w:p w14:paraId="5C734A80" w14:textId="7385774E" w:rsidR="003D6DC8" w:rsidRDefault="00080530" w:rsidP="00841FDF">
      <w:pPr>
        <w:tabs>
          <w:tab w:val="center" w:pos="5132"/>
          <w:tab w:val="right" w:pos="10444"/>
        </w:tabs>
        <w:spacing w:after="215"/>
        <w:ind w:right="-15"/>
      </w:pPr>
      <w:r>
        <w:rPr>
          <w:sz w:val="16"/>
        </w:rPr>
        <w:tab/>
        <w:t xml:space="preserve"> </w:t>
      </w:r>
      <w:r>
        <w:rPr>
          <w:sz w:val="16"/>
        </w:rPr>
        <w:tab/>
        <w:t xml:space="preserve">November 2022 </w:t>
      </w:r>
    </w:p>
    <w:p w14:paraId="4DFDF581" w14:textId="77777777" w:rsidR="003D6DC8" w:rsidRDefault="00080530">
      <w:pPr>
        <w:pStyle w:val="Heading1"/>
        <w:ind w:left="23" w:firstLine="0"/>
        <w:jc w:val="center"/>
      </w:pPr>
      <w:r>
        <w:rPr>
          <w:u w:val="none"/>
        </w:rPr>
        <w:t xml:space="preserve">REPEAT PRESCRIPTION ORDER FORM </w:t>
      </w:r>
    </w:p>
    <w:p w14:paraId="22C02A03" w14:textId="77777777" w:rsidR="003D6DC8" w:rsidRDefault="00080530">
      <w:pPr>
        <w:tabs>
          <w:tab w:val="center" w:pos="8012"/>
        </w:tabs>
        <w:spacing w:after="5" w:line="250" w:lineRule="auto"/>
        <w:ind w:left="-15"/>
      </w:pPr>
      <w:r>
        <w:rPr>
          <w:sz w:val="24"/>
        </w:rPr>
        <w:t xml:space="preserve">NHS NO:  .................................................................... </w:t>
      </w:r>
      <w:r>
        <w:rPr>
          <w:sz w:val="24"/>
        </w:rPr>
        <w:tab/>
        <w:t xml:space="preserve">D O B:  ............................................................... </w:t>
      </w:r>
    </w:p>
    <w:p w14:paraId="411867E4" w14:textId="77777777" w:rsidR="003D6DC8" w:rsidRDefault="00080530">
      <w:pPr>
        <w:spacing w:after="101"/>
      </w:pPr>
      <w:r>
        <w:rPr>
          <w:sz w:val="12"/>
        </w:rPr>
        <w:t xml:space="preserve"> </w:t>
      </w:r>
    </w:p>
    <w:p w14:paraId="711FF0A1" w14:textId="77777777" w:rsidR="00841FDF" w:rsidRDefault="00841FDF">
      <w:pPr>
        <w:spacing w:after="0"/>
      </w:pPr>
    </w:p>
    <w:p w14:paraId="6FE6FAB4" w14:textId="77777777" w:rsidR="003D6DC8" w:rsidRDefault="00080530">
      <w:pPr>
        <w:spacing w:after="5" w:line="250" w:lineRule="auto"/>
        <w:ind w:left="-5" w:hanging="10"/>
      </w:pPr>
      <w:r>
        <w:rPr>
          <w:sz w:val="24"/>
        </w:rPr>
        <w:t xml:space="preserve">NAME:  ....................................................................... </w:t>
      </w:r>
    </w:p>
    <w:p w14:paraId="0B2CBC9C" w14:textId="77777777" w:rsidR="003D6DC8" w:rsidRDefault="00080530">
      <w:pPr>
        <w:spacing w:after="0"/>
      </w:pPr>
      <w:r>
        <w:rPr>
          <w:sz w:val="24"/>
        </w:rPr>
        <w:t xml:space="preserve"> </w:t>
      </w:r>
    </w:p>
    <w:p w14:paraId="4E4C71D5" w14:textId="77777777" w:rsidR="003D6DC8" w:rsidRDefault="00080530">
      <w:pPr>
        <w:spacing w:after="5" w:line="250" w:lineRule="auto"/>
        <w:ind w:left="-5" w:hanging="10"/>
      </w:pPr>
      <w:r>
        <w:rPr>
          <w:sz w:val="24"/>
        </w:rPr>
        <w:t xml:space="preserve">ADDRESS: .......................................................................................................................................................... </w:t>
      </w:r>
    </w:p>
    <w:p w14:paraId="65B7C4F4" w14:textId="77777777" w:rsidR="003D6DC8" w:rsidRDefault="00080530">
      <w:pPr>
        <w:spacing w:after="101"/>
      </w:pPr>
      <w:r>
        <w:rPr>
          <w:sz w:val="12"/>
        </w:rPr>
        <w:t xml:space="preserve"> </w:t>
      </w:r>
    </w:p>
    <w:p w14:paraId="560BB6E8" w14:textId="77777777" w:rsidR="003D6DC8" w:rsidRDefault="00080530">
      <w:pPr>
        <w:spacing w:after="0"/>
      </w:pPr>
      <w:r>
        <w:rPr>
          <w:sz w:val="24"/>
        </w:rPr>
        <w:t xml:space="preserve"> </w:t>
      </w:r>
    </w:p>
    <w:p w14:paraId="1A74BC33" w14:textId="7BB8EACD" w:rsidR="003D6DC8" w:rsidRDefault="00080530">
      <w:pPr>
        <w:spacing w:after="5" w:line="250" w:lineRule="auto"/>
        <w:ind w:left="-5" w:hanging="10"/>
      </w:pPr>
      <w:r>
        <w:rPr>
          <w:sz w:val="24"/>
        </w:rPr>
        <w:t>DRUG NAME</w:t>
      </w:r>
      <w:r w:rsidR="00841FDF">
        <w:rPr>
          <w:sz w:val="24"/>
        </w:rPr>
        <w:t xml:space="preserve"> AND DOSE</w:t>
      </w:r>
      <w:r>
        <w:rPr>
          <w:sz w:val="24"/>
        </w:rPr>
        <w:t xml:space="preserve">: </w:t>
      </w:r>
    </w:p>
    <w:p w14:paraId="0B64A2CF" w14:textId="77777777" w:rsidR="003D6DC8" w:rsidRDefault="00080530">
      <w:pPr>
        <w:spacing w:after="0"/>
      </w:pPr>
      <w:r>
        <w:rPr>
          <w:sz w:val="24"/>
        </w:rPr>
        <w:t xml:space="preserve"> </w:t>
      </w:r>
    </w:p>
    <w:p w14:paraId="2EC68E1B" w14:textId="77777777" w:rsidR="003D6DC8" w:rsidRDefault="00080530">
      <w:pPr>
        <w:spacing w:after="0"/>
      </w:pPr>
      <w:r>
        <w:rPr>
          <w:sz w:val="24"/>
        </w:rPr>
        <w:t xml:space="preserve"> </w:t>
      </w:r>
    </w:p>
    <w:tbl>
      <w:tblPr>
        <w:tblStyle w:val="TableGrid"/>
        <w:tblW w:w="10309" w:type="dxa"/>
        <w:tblInd w:w="0" w:type="dxa"/>
        <w:tblLook w:val="04A0" w:firstRow="1" w:lastRow="0" w:firstColumn="1" w:lastColumn="0" w:noHBand="0" w:noVBand="1"/>
      </w:tblPr>
      <w:tblGrid>
        <w:gridCol w:w="5401"/>
        <w:gridCol w:w="4908"/>
      </w:tblGrid>
      <w:tr w:rsidR="003D6DC8" w14:paraId="0542576E" w14:textId="77777777">
        <w:trPr>
          <w:trHeight w:val="781"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</w:tcPr>
          <w:p w14:paraId="12467069" w14:textId="77777777" w:rsidR="003D6DC8" w:rsidRDefault="00080530">
            <w:pPr>
              <w:spacing w:after="123"/>
            </w:pPr>
            <w:r>
              <w:rPr>
                <w:sz w:val="24"/>
              </w:rPr>
              <w:t xml:space="preserve">1.  ............................................................................  </w:t>
            </w:r>
          </w:p>
          <w:p w14:paraId="33533460" w14:textId="77777777" w:rsidR="003D6DC8" w:rsidRDefault="00080530">
            <w:r>
              <w:rPr>
                <w:sz w:val="24"/>
              </w:rPr>
              <w:t xml:space="preserve"> </w:t>
            </w: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</w:tcPr>
          <w:p w14:paraId="1A0D249D" w14:textId="77777777" w:rsidR="003D6DC8" w:rsidRDefault="00080530">
            <w:pPr>
              <w:jc w:val="both"/>
            </w:pPr>
            <w:r>
              <w:rPr>
                <w:sz w:val="24"/>
              </w:rPr>
              <w:t xml:space="preserve">2.  ............................................................................  </w:t>
            </w:r>
          </w:p>
        </w:tc>
      </w:tr>
      <w:tr w:rsidR="003D6DC8" w14:paraId="07B13990" w14:textId="77777777">
        <w:trPr>
          <w:trHeight w:val="879"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</w:tcPr>
          <w:p w14:paraId="5D20D9DF" w14:textId="77777777" w:rsidR="003D6DC8" w:rsidRDefault="00080530">
            <w:pPr>
              <w:spacing w:after="123"/>
            </w:pPr>
            <w:r>
              <w:rPr>
                <w:sz w:val="24"/>
              </w:rPr>
              <w:t xml:space="preserve">3.  ............................................................................  </w:t>
            </w:r>
          </w:p>
          <w:p w14:paraId="505321B8" w14:textId="77777777" w:rsidR="003D6DC8" w:rsidRDefault="00080530">
            <w:r>
              <w:rPr>
                <w:sz w:val="24"/>
              </w:rPr>
              <w:t xml:space="preserve"> </w:t>
            </w: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</w:tcPr>
          <w:p w14:paraId="2041644A" w14:textId="77777777" w:rsidR="003D6DC8" w:rsidRDefault="00080530">
            <w:pPr>
              <w:jc w:val="both"/>
            </w:pPr>
            <w:r>
              <w:rPr>
                <w:sz w:val="24"/>
              </w:rPr>
              <w:t xml:space="preserve">4.  ............................................................................  </w:t>
            </w:r>
          </w:p>
        </w:tc>
      </w:tr>
      <w:tr w:rsidR="003D6DC8" w14:paraId="2AB67ED4" w14:textId="77777777">
        <w:trPr>
          <w:trHeight w:val="878"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</w:tcPr>
          <w:p w14:paraId="34F9F226" w14:textId="77777777" w:rsidR="003D6DC8" w:rsidRDefault="00080530">
            <w:pPr>
              <w:spacing w:after="123"/>
            </w:pPr>
            <w:r>
              <w:rPr>
                <w:sz w:val="24"/>
              </w:rPr>
              <w:t xml:space="preserve">5.  ............................................................................  </w:t>
            </w:r>
          </w:p>
          <w:p w14:paraId="73CB756B" w14:textId="77777777" w:rsidR="003D6DC8" w:rsidRDefault="00080530">
            <w:r>
              <w:rPr>
                <w:sz w:val="24"/>
              </w:rPr>
              <w:t xml:space="preserve"> </w:t>
            </w: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</w:tcPr>
          <w:p w14:paraId="5F646D00" w14:textId="77777777" w:rsidR="003D6DC8" w:rsidRDefault="00080530">
            <w:pPr>
              <w:jc w:val="both"/>
            </w:pPr>
            <w:r>
              <w:rPr>
                <w:sz w:val="24"/>
              </w:rPr>
              <w:t xml:space="preserve">6.  ............................................................................  </w:t>
            </w:r>
          </w:p>
        </w:tc>
      </w:tr>
      <w:tr w:rsidR="003D6DC8" w14:paraId="7A632C43" w14:textId="77777777">
        <w:trPr>
          <w:trHeight w:val="881"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</w:tcPr>
          <w:p w14:paraId="362C5F16" w14:textId="77777777" w:rsidR="003D6DC8" w:rsidRDefault="00080530">
            <w:pPr>
              <w:spacing w:after="125"/>
            </w:pPr>
            <w:r>
              <w:rPr>
                <w:sz w:val="24"/>
              </w:rPr>
              <w:t xml:space="preserve">7.  ............................................................................  </w:t>
            </w:r>
          </w:p>
          <w:p w14:paraId="5F48A130" w14:textId="77777777" w:rsidR="003D6DC8" w:rsidRDefault="00080530">
            <w:r>
              <w:rPr>
                <w:sz w:val="24"/>
              </w:rPr>
              <w:t xml:space="preserve"> </w:t>
            </w: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</w:tcPr>
          <w:p w14:paraId="005C923F" w14:textId="77777777" w:rsidR="003D6DC8" w:rsidRDefault="00080530">
            <w:pPr>
              <w:jc w:val="both"/>
            </w:pPr>
            <w:r>
              <w:rPr>
                <w:sz w:val="24"/>
              </w:rPr>
              <w:t xml:space="preserve">8.  ............................................................................  </w:t>
            </w:r>
          </w:p>
        </w:tc>
      </w:tr>
      <w:tr w:rsidR="003D6DC8" w14:paraId="204C704D" w14:textId="77777777">
        <w:trPr>
          <w:trHeight w:val="879"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</w:tcPr>
          <w:p w14:paraId="49A5FB14" w14:textId="77777777" w:rsidR="003D6DC8" w:rsidRDefault="00080530">
            <w:pPr>
              <w:spacing w:after="123"/>
            </w:pPr>
            <w:r>
              <w:rPr>
                <w:sz w:val="24"/>
              </w:rPr>
              <w:t xml:space="preserve">9.  ............................................................................  </w:t>
            </w:r>
          </w:p>
          <w:p w14:paraId="7F9E1656" w14:textId="77777777" w:rsidR="003D6DC8" w:rsidRDefault="00080530">
            <w:r>
              <w:rPr>
                <w:sz w:val="24"/>
              </w:rPr>
              <w:t xml:space="preserve"> </w:t>
            </w: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</w:tcPr>
          <w:p w14:paraId="6ECBECE8" w14:textId="77777777" w:rsidR="003D6DC8" w:rsidRDefault="00080530">
            <w:pPr>
              <w:jc w:val="both"/>
            </w:pPr>
            <w:r>
              <w:rPr>
                <w:sz w:val="24"/>
              </w:rPr>
              <w:t xml:space="preserve">10.  ..........................................................................  </w:t>
            </w:r>
          </w:p>
        </w:tc>
      </w:tr>
      <w:tr w:rsidR="003D6DC8" w14:paraId="1F91B06F" w14:textId="77777777">
        <w:trPr>
          <w:trHeight w:val="879"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</w:tcPr>
          <w:p w14:paraId="2F7D02BB" w14:textId="77777777" w:rsidR="003D6DC8" w:rsidRDefault="00080530">
            <w:pPr>
              <w:spacing w:after="123"/>
            </w:pPr>
            <w:r>
              <w:rPr>
                <w:sz w:val="24"/>
              </w:rPr>
              <w:t xml:space="preserve">11.  ..........................................................................  </w:t>
            </w:r>
          </w:p>
          <w:p w14:paraId="69DE81B8" w14:textId="77777777" w:rsidR="003D6DC8" w:rsidRDefault="00080530">
            <w:r>
              <w:rPr>
                <w:sz w:val="24"/>
              </w:rPr>
              <w:t xml:space="preserve"> </w:t>
            </w: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</w:tcPr>
          <w:p w14:paraId="18235C1E" w14:textId="77777777" w:rsidR="003D6DC8" w:rsidRDefault="00080530">
            <w:pPr>
              <w:jc w:val="both"/>
            </w:pPr>
            <w:r>
              <w:rPr>
                <w:sz w:val="24"/>
              </w:rPr>
              <w:t xml:space="preserve">12.  ..........................................................................  </w:t>
            </w:r>
          </w:p>
        </w:tc>
      </w:tr>
      <w:tr w:rsidR="003D6DC8" w14:paraId="5BB7D457" w14:textId="77777777">
        <w:trPr>
          <w:trHeight w:val="342"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</w:tcPr>
          <w:p w14:paraId="332A5B61" w14:textId="77777777" w:rsidR="003D6DC8" w:rsidRDefault="00080530">
            <w:r>
              <w:rPr>
                <w:sz w:val="24"/>
              </w:rPr>
              <w:t xml:space="preserve">13.  ..........................................................................  </w:t>
            </w: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</w:tcPr>
          <w:p w14:paraId="7B0075E5" w14:textId="77777777" w:rsidR="003D6DC8" w:rsidRDefault="00080530">
            <w:pPr>
              <w:jc w:val="both"/>
            </w:pPr>
            <w:r>
              <w:rPr>
                <w:sz w:val="24"/>
              </w:rPr>
              <w:t xml:space="preserve">14.  ..........................................................................  </w:t>
            </w:r>
          </w:p>
        </w:tc>
      </w:tr>
    </w:tbl>
    <w:p w14:paraId="3659FB14" w14:textId="77777777" w:rsidR="003D6DC8" w:rsidRDefault="00080530">
      <w:pPr>
        <w:spacing w:after="123"/>
      </w:pPr>
      <w:r>
        <w:rPr>
          <w:sz w:val="24"/>
        </w:rPr>
        <w:t xml:space="preserve"> </w:t>
      </w:r>
    </w:p>
    <w:p w14:paraId="35AF1794" w14:textId="77777777" w:rsidR="00841FDF" w:rsidRDefault="00841FDF">
      <w:pPr>
        <w:rPr>
          <w:sz w:val="24"/>
        </w:rPr>
      </w:pPr>
      <w:r>
        <w:rPr>
          <w:sz w:val="24"/>
        </w:rPr>
        <w:br w:type="page"/>
      </w:r>
    </w:p>
    <w:p w14:paraId="3501F034" w14:textId="0014B6A2" w:rsidR="003D6DC8" w:rsidRDefault="00080530">
      <w:pPr>
        <w:spacing w:after="132" w:line="250" w:lineRule="auto"/>
        <w:ind w:left="-5" w:hanging="10"/>
      </w:pPr>
      <w:r>
        <w:rPr>
          <w:sz w:val="24"/>
        </w:rPr>
        <w:lastRenderedPageBreak/>
        <w:t xml:space="preserve">Comments </w:t>
      </w:r>
    </w:p>
    <w:p w14:paraId="2668CEBD" w14:textId="77777777" w:rsidR="003D6DC8" w:rsidRDefault="00080530">
      <w:pPr>
        <w:spacing w:after="132" w:line="250" w:lineRule="auto"/>
        <w:ind w:left="-5" w:hanging="10"/>
      </w:pPr>
      <w:r>
        <w:rPr>
          <w:sz w:val="24"/>
        </w:rPr>
        <w:t xml:space="preserve">………………………………………………………………………………………………………………... </w:t>
      </w:r>
    </w:p>
    <w:p w14:paraId="1DCFE5F4" w14:textId="77777777" w:rsidR="003D6DC8" w:rsidRDefault="00080530">
      <w:pPr>
        <w:spacing w:after="126"/>
      </w:pPr>
      <w:r>
        <w:rPr>
          <w:sz w:val="24"/>
        </w:rPr>
        <w:t xml:space="preserve"> </w:t>
      </w:r>
    </w:p>
    <w:p w14:paraId="4BB58B72" w14:textId="77777777" w:rsidR="003D6DC8" w:rsidRDefault="00080530">
      <w:pPr>
        <w:spacing w:after="132" w:line="250" w:lineRule="auto"/>
        <w:ind w:left="-5" w:hanging="10"/>
      </w:pPr>
      <w:r>
        <w:rPr>
          <w:sz w:val="24"/>
        </w:rPr>
        <w:t xml:space="preserve">………………………………………………………………………………………………………………... </w:t>
      </w:r>
    </w:p>
    <w:p w14:paraId="0EB36B09" w14:textId="77777777" w:rsidR="003D6DC8" w:rsidRDefault="00080530">
      <w:pPr>
        <w:spacing w:after="123"/>
      </w:pPr>
      <w:r>
        <w:rPr>
          <w:sz w:val="24"/>
        </w:rPr>
        <w:t xml:space="preserve"> </w:t>
      </w:r>
    </w:p>
    <w:p w14:paraId="141DEAD9" w14:textId="77777777" w:rsidR="003D6DC8" w:rsidRDefault="00080530">
      <w:pPr>
        <w:spacing w:after="132" w:line="250" w:lineRule="auto"/>
        <w:ind w:left="-5" w:hanging="10"/>
      </w:pPr>
      <w:r>
        <w:rPr>
          <w:sz w:val="24"/>
        </w:rPr>
        <w:t xml:space="preserve">………………………………………………………………………………………………………………... </w:t>
      </w:r>
    </w:p>
    <w:p w14:paraId="5AC7519C" w14:textId="77777777" w:rsidR="003D6DC8" w:rsidRDefault="00080530">
      <w:pPr>
        <w:spacing w:after="123"/>
      </w:pPr>
      <w:r>
        <w:rPr>
          <w:sz w:val="24"/>
        </w:rPr>
        <w:t xml:space="preserve"> </w:t>
      </w:r>
    </w:p>
    <w:p w14:paraId="2B92B227" w14:textId="77777777" w:rsidR="003D6DC8" w:rsidRDefault="00080530">
      <w:pPr>
        <w:spacing w:after="132" w:line="250" w:lineRule="auto"/>
        <w:ind w:left="-5" w:hanging="10"/>
      </w:pPr>
      <w:r>
        <w:rPr>
          <w:sz w:val="24"/>
        </w:rPr>
        <w:t xml:space="preserve">………………………………………………………………………………………………………………... </w:t>
      </w:r>
    </w:p>
    <w:p w14:paraId="35C94BE6" w14:textId="77777777" w:rsidR="003D6DC8" w:rsidRDefault="00080530">
      <w:pPr>
        <w:spacing w:after="123"/>
      </w:pPr>
      <w:r>
        <w:rPr>
          <w:sz w:val="24"/>
        </w:rPr>
        <w:t xml:space="preserve"> </w:t>
      </w:r>
    </w:p>
    <w:p w14:paraId="06718635" w14:textId="77777777" w:rsidR="003D6DC8" w:rsidRDefault="00080530">
      <w:pPr>
        <w:spacing w:after="5" w:line="250" w:lineRule="auto"/>
        <w:ind w:left="-5" w:hanging="10"/>
      </w:pPr>
      <w:r>
        <w:rPr>
          <w:sz w:val="24"/>
        </w:rPr>
        <w:t xml:space="preserve">………………………………………………………………………………………………………………... </w:t>
      </w:r>
    </w:p>
    <w:p w14:paraId="4C3655F3" w14:textId="77777777" w:rsidR="003D6DC8" w:rsidRDefault="00080530">
      <w:pPr>
        <w:spacing w:after="50"/>
        <w:ind w:left="-29" w:right="-56"/>
      </w:pPr>
      <w:r>
        <w:rPr>
          <w:noProof/>
        </w:rPr>
        <mc:AlternateContent>
          <mc:Choice Requires="wpg">
            <w:drawing>
              <wp:inline distT="0" distB="0" distL="0" distR="0" wp14:anchorId="6BFC5326" wp14:editId="329F610A">
                <wp:extent cx="6685788" cy="18288"/>
                <wp:effectExtent l="0" t="0" r="0" b="0"/>
                <wp:docPr id="2594" name="Group 259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5788" cy="18288"/>
                          <a:chOff x="0" y="0"/>
                          <a:chExt cx="6685788" cy="18288"/>
                        </a:xfrm>
                      </wpg:grpSpPr>
                      <wps:wsp>
                        <wps:cNvPr id="3928" name="Shape 3928"/>
                        <wps:cNvSpPr/>
                        <wps:spPr>
                          <a:xfrm>
                            <a:off x="0" y="0"/>
                            <a:ext cx="66857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5788" h="18288">
                                <a:moveTo>
                                  <a:pt x="0" y="0"/>
                                </a:moveTo>
                                <a:lnTo>
                                  <a:pt x="6685788" y="0"/>
                                </a:lnTo>
                                <a:lnTo>
                                  <a:pt x="66857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3E2E63" id="Group 2594" o:spid="_x0000_s1026" alt="&quot;&quot;" style="width:526.45pt;height:1.45pt;mso-position-horizontal-relative:char;mso-position-vertical-relative:line" coordsize="66857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7SAZgIAADMGAAAOAAAAZHJzL2Uyb0RvYy54bWykVE1v2zAMvQ/YfxB8X+xkWJoZcXpYt1yG&#10;rVi7H6DIkm1AX5CUOPn3oxhbcdOtA1ofZEoin/ieKK5vj0qSA3e+M7rK5rMiI1wzU3e6qbLfj98+&#10;rDLiA9U1lUbzKjtxn91u3r9b97bkC9MaWXNHAET7srdV1oZgyzz3rOWK+pmxXMOmME7RAFPX5LWj&#10;PaArmS+KYpn3xtXWGca9h9W782a2QXwhOAs/hfA8EFllkFvA0eG4i2O+WdOycdS2HRvSoK/IQtFO&#10;w6EJ6o4GSvauewalOuaMNyLMmFG5EaJjHDkAm3lxxWbrzN4il6bsG5tkAmmvdHo1LPtx2Dr7YO8d&#10;KNHbBrTAWeRyFE7FP2RJjijZKUnGj4EwWFwuV59uVnDJDPbmqwWYKClrQfdnUaz9+mJcPh6aP0ml&#10;t1Ac/sLfv43/Q0stR1l9CfzvHenqKvv4eQE0NFVQpehBcAVlQb8kki896PU2hRJTWrK9D1tuUGp6&#10;+O7DuSbr0aLtaLGjHk0Hlf1iTVsaYlzMMpqkn9xVO15V3FXmwB8N+oWrC4MkL7tST73SvY8lAb6j&#10;x/i3iDf1TAXyT294o9NC+o8fvt/kA0akulkPBtIHeyqw1FEJOIVR6DZC0oDPVnUB2pDsFCizuCmK&#10;CzCgxfI73zha4SR5lEvqX1xA6eDTiAveNbsv0pEDjc0GPwSn0rZ0WI2vA1IaXNFGnBgvOikT5BxD&#10;/wZ5RhicYxzHPpcii3MkG7I5NztoGUB6bHmQQQrCk40OKV5Do8Y0J2yjuTP1CdsECgLvEaXBzoQ8&#10;hi4aW990jl6XXr/5AwAA//8DAFBLAwQUAAYACAAAACEA8n7wftoAAAAEAQAADwAAAGRycy9kb3du&#10;cmV2LnhtbEyPQUvDQBCF74L/YRnBm92kUtGYSSlFPRXBVhBv0+w0Cc3Ohuw2Sf+9Wy96mcfwhve+&#10;yZeTbdXAvW+cIKSzBBRL6UwjFcLn7vXuEZQPJIZaJ4xwZg/L4voqp8y4UT542IZKxRDxGSHUIXSZ&#10;1r6s2ZKfuY4legfXWwpx7SttehpjuG31PEketKVGYkNNHa9rLo/bk0V4G2lc3acvw+Z4WJ+/d4v3&#10;r03KiLc30+oZVOAp/B3DBT+iQxGZ9u4kxqsWIT4SfufFSxbzJ1B7hCi6yPV/+OIHAAD//wMAUEsB&#10;Ai0AFAAGAAgAAAAhALaDOJL+AAAA4QEAABMAAAAAAAAAAAAAAAAAAAAAAFtDb250ZW50X1R5cGVz&#10;XS54bWxQSwECLQAUAAYACAAAACEAOP0h/9YAAACUAQAACwAAAAAAAAAAAAAAAAAvAQAAX3JlbHMv&#10;LnJlbHNQSwECLQAUAAYACAAAACEA7Te0gGYCAAAzBgAADgAAAAAAAAAAAAAAAAAuAgAAZHJzL2Uy&#10;b0RvYy54bWxQSwECLQAUAAYACAAAACEA8n7wftoAAAAEAQAADwAAAAAAAAAAAAAAAADABAAAZHJz&#10;L2Rvd25yZXYueG1sUEsFBgAAAAAEAAQA8wAAAMcFAAAAAA==&#10;">
                <v:shape id="Shape 3928" o:spid="_x0000_s1027" style="position:absolute;width:66857;height:182;visibility:visible;mso-wrap-style:square;v-text-anchor:top" coordsize="66857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CcrxAAAAN0AAAAPAAAAZHJzL2Rvd25yZXYueG1sRE/Pa8Iw&#10;FL4L+x/CE7xpqoOh1SgyNnB0h80KXh/Ns6k2L10StdtfvxwGO358v1eb3rbiRj40jhVMJxkI4srp&#10;hmsFh/J1PAcRIrLG1jEp+KYAm/XDYIW5dnf+pNs+1iKFcMhRgYmxy6UMlSGLYeI64sSdnLcYE/S1&#10;1B7vKdy2cpZlT9Jiw6nBYEfPhqrL/moVnE25+yrf3j9+DtR0/jIvipdjodRo2G+XICL18V/8595p&#10;BY+LWZqb3qQnINe/AAAA//8DAFBLAQItABQABgAIAAAAIQDb4fbL7gAAAIUBAAATAAAAAAAAAAAA&#10;AAAAAAAAAABbQ29udGVudF9UeXBlc10ueG1sUEsBAi0AFAAGAAgAAAAhAFr0LFu/AAAAFQEAAAsA&#10;AAAAAAAAAAAAAAAAHwEAAF9yZWxzLy5yZWxzUEsBAi0AFAAGAAgAAAAhACgoJyvEAAAA3QAAAA8A&#10;AAAAAAAAAAAAAAAABwIAAGRycy9kb3ducmV2LnhtbFBLBQYAAAAAAwADALcAAAD4AgAAAAA=&#10;" path="m,l6685788,r,18288l,18288,,e" fillcolor="black" stroked="f" strokeweight="0">
                  <v:stroke miterlimit="83231f" joinstyle="miter"/>
                  <v:path arrowok="t" textboxrect="0,0,6685788,18288"/>
                </v:shape>
                <w10:anchorlock/>
              </v:group>
            </w:pict>
          </mc:Fallback>
        </mc:AlternateContent>
      </w:r>
    </w:p>
    <w:p w14:paraId="5B8C3C0B" w14:textId="77777777" w:rsidR="003D6DC8" w:rsidRDefault="00080530">
      <w:pPr>
        <w:spacing w:after="5" w:line="250" w:lineRule="auto"/>
        <w:ind w:left="-5" w:hanging="10"/>
      </w:pPr>
      <w:r>
        <w:rPr>
          <w:sz w:val="24"/>
        </w:rPr>
        <w:t xml:space="preserve">Surgery use only </w:t>
      </w:r>
    </w:p>
    <w:p w14:paraId="2DE859FF" w14:textId="77777777" w:rsidR="003D6DC8" w:rsidRDefault="00080530">
      <w:pPr>
        <w:spacing w:after="0"/>
      </w:pPr>
      <w:r>
        <w:rPr>
          <w:sz w:val="24"/>
        </w:rPr>
        <w:t xml:space="preserve"> </w:t>
      </w:r>
    </w:p>
    <w:p w14:paraId="45D169F9" w14:textId="77777777" w:rsidR="003D6DC8" w:rsidRDefault="00080530">
      <w:pPr>
        <w:tabs>
          <w:tab w:val="center" w:pos="7802"/>
        </w:tabs>
        <w:spacing w:after="5" w:line="250" w:lineRule="auto"/>
        <w:ind w:left="-15"/>
      </w:pPr>
      <w:proofErr w:type="gramStart"/>
      <w:r>
        <w:rPr>
          <w:sz w:val="24"/>
        </w:rPr>
        <w:t>Date  ........................................................................</w:t>
      </w:r>
      <w:proofErr w:type="gramEnd"/>
      <w:r>
        <w:rPr>
          <w:sz w:val="24"/>
        </w:rPr>
        <w:t xml:space="preserve"> </w:t>
      </w:r>
      <w:r>
        <w:rPr>
          <w:sz w:val="24"/>
        </w:rPr>
        <w:tab/>
      </w:r>
      <w:proofErr w:type="gramStart"/>
      <w:r>
        <w:rPr>
          <w:sz w:val="24"/>
        </w:rPr>
        <w:t>Time  .......................................................................</w:t>
      </w:r>
      <w:proofErr w:type="gramEnd"/>
      <w:r>
        <w:rPr>
          <w:sz w:val="24"/>
        </w:rPr>
        <w:t xml:space="preserve">  </w:t>
      </w:r>
    </w:p>
    <w:p w14:paraId="0DDB433C" w14:textId="77777777" w:rsidR="003D6DC8" w:rsidRDefault="00080530">
      <w:pPr>
        <w:tabs>
          <w:tab w:val="center" w:pos="2160"/>
          <w:tab w:val="center" w:pos="3926"/>
        </w:tabs>
        <w:spacing w:after="580" w:line="250" w:lineRule="auto"/>
        <w:ind w:left="-15"/>
      </w:pPr>
      <w:r>
        <w:rPr>
          <w:sz w:val="24"/>
        </w:rPr>
        <w:t xml:space="preserve">Request taken by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Collected (date/time)  </w:t>
      </w:r>
    </w:p>
    <w:p w14:paraId="2FAF1D1B" w14:textId="77777777" w:rsidR="003D6DC8" w:rsidRDefault="00080530">
      <w:pPr>
        <w:tabs>
          <w:tab w:val="center" w:pos="5132"/>
          <w:tab w:val="right" w:pos="10444"/>
        </w:tabs>
        <w:spacing w:after="215"/>
        <w:ind w:left="-15" w:right="-15"/>
      </w:pPr>
      <w:r>
        <w:rPr>
          <w:sz w:val="16"/>
        </w:rPr>
        <w:t xml:space="preserve">G:\Practice\07 - forms\Repeat Prescribing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November 2022 </w:t>
      </w:r>
    </w:p>
    <w:sectPr w:rsidR="003D6DC8">
      <w:pgSz w:w="11909" w:h="16834"/>
      <w:pgMar w:top="624" w:right="744" w:bottom="43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8B097B"/>
    <w:multiLevelType w:val="hybridMultilevel"/>
    <w:tmpl w:val="BB1CACFC"/>
    <w:lvl w:ilvl="0" w:tplc="AFD403D4">
      <w:start w:val="1"/>
      <w:numFmt w:val="bullet"/>
      <w:lvlText w:val="*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F231B0">
      <w:start w:val="1"/>
      <w:numFmt w:val="bullet"/>
      <w:lvlText w:val="o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320776">
      <w:start w:val="1"/>
      <w:numFmt w:val="bullet"/>
      <w:lvlText w:val="▪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BED042">
      <w:start w:val="1"/>
      <w:numFmt w:val="bullet"/>
      <w:lvlText w:val="•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CAA274">
      <w:start w:val="1"/>
      <w:numFmt w:val="bullet"/>
      <w:lvlText w:val="o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80ED56">
      <w:start w:val="1"/>
      <w:numFmt w:val="bullet"/>
      <w:lvlText w:val="▪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8C3B72">
      <w:start w:val="1"/>
      <w:numFmt w:val="bullet"/>
      <w:lvlText w:val="•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C234CE">
      <w:start w:val="1"/>
      <w:numFmt w:val="bullet"/>
      <w:lvlText w:val="o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84A1C0">
      <w:start w:val="1"/>
      <w:numFmt w:val="bullet"/>
      <w:lvlText w:val="▪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47101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DC8"/>
    <w:rsid w:val="00080530"/>
    <w:rsid w:val="001A3EB2"/>
    <w:rsid w:val="003D6DC8"/>
    <w:rsid w:val="00841FDF"/>
    <w:rsid w:val="0095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AFA4C"/>
  <w15:docId w15:val="{D47BAB02-D360-4D2F-BB0B-7714A7D38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841F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1F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peterssurgery.com/" TargetMode="External"/><Relationship Id="rId5" Type="http://schemas.openxmlformats.org/officeDocument/2006/relationships/hyperlink" Target="http://www.bracestreethealthcentre.nhs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subject/>
  <dc:creator>Authorised User</dc:creator>
  <cp:keywords/>
  <cp:lastModifiedBy>Katy Morson</cp:lastModifiedBy>
  <cp:revision>2</cp:revision>
  <dcterms:created xsi:type="dcterms:W3CDTF">2024-03-21T15:16:00Z</dcterms:created>
  <dcterms:modified xsi:type="dcterms:W3CDTF">2024-03-21T15:16:00Z</dcterms:modified>
</cp:coreProperties>
</file>